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901d91b71$706c15f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901d91b71$706c15f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t>ՀԱՅԱՍՏԱՆԻ ՀԱՆՐԱՊԵՏՈՒԹՅՈՒՆ</w:t>
      </w:r>
      <w:r w:rsidRPr="00110DB0">
        <w:rPr>
          <w:rFonts w:ascii="Calibri" w:hAnsi="Calibri" w:cs="Calibri"/>
        </w:rPr>
        <w:t> </w:t>
      </w:r>
      <w:r w:rsidRPr="00110DB0">
        <w:br/>
        <w:t>ԼՈՌՈՒ ՄԱՐԶ</w:t>
      </w:r>
      <w:r w:rsidRPr="00110DB0">
        <w:br/>
        <w:t>ՏԱՇԻՐ ՔԱՂԱՔԱՅԻՆ ՀԱՄԱՅՆՔ</w:t>
      </w:r>
    </w:p>
    <w:p w:rsidR="00934189" w:rsidRPr="00110DB0" w:rsidRDefault="006D1F4D" w:rsidP="00110DB0">
      <w:pPr>
        <w:spacing w:after="0"/>
        <w:jc w:val="center"/>
        <w:divId w:val="1515144755"/>
        <w:rPr>
          <w:rFonts w:ascii="GHEA Grapalat" w:eastAsia="Times New Roman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362"/>
      </w:tblGrid>
      <w:tr w:rsidR="00934189" w:rsidRPr="00110DB0">
        <w:trPr>
          <w:divId w:val="15151447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 Տաշիր</w:t>
            </w: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pStyle w:val="a3"/>
              <w:spacing w:before="0" w:beforeAutospacing="0" w:after="0" w:afterAutospacing="0"/>
              <w:jc w:val="right"/>
            </w:pPr>
            <w:r w:rsidRPr="00110DB0">
              <w:rPr>
                <w:rStyle w:val="a4"/>
                <w:rFonts w:ascii="Calibri" w:hAnsi="Calibri" w:cs="Calibri"/>
              </w:rPr>
              <w:t> </w:t>
            </w:r>
            <w:r w:rsidRPr="00110DB0">
              <w:rPr>
                <w:rStyle w:val="a4"/>
              </w:rPr>
              <w:t>12/28/2022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rPr>
          <w:rStyle w:val="a4"/>
        </w:rPr>
        <w:t>ԱՐՁԱՆԱԳՐՈՒԹՅՈՒՆ N 18</w:t>
      </w:r>
      <w:r w:rsidRPr="00110DB0">
        <w:rPr>
          <w:b/>
          <w:bCs/>
        </w:rPr>
        <w:br/>
      </w:r>
      <w:r w:rsidRPr="00110DB0">
        <w:rPr>
          <w:rStyle w:val="a4"/>
        </w:rPr>
        <w:t>ԱՎԱԳԱՆՈՒ ՀԵՐԹԱԿԱՆ ՆԻՍՏԻ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t>Համայնքի ավագանու նիստին ներկա</w:t>
      </w:r>
      <w:r w:rsidRPr="00110DB0">
        <w:rPr>
          <w:rFonts w:ascii="Calibri" w:hAnsi="Calibri" w:cs="Calibri"/>
        </w:rPr>
        <w:t> </w:t>
      </w:r>
      <w:r w:rsidRPr="00110DB0">
        <w:t>էին ավագանու 17 անդամներ: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t>Բացակա էին` Վահե Անախասյանը, Արթուր Պողոսյանը, Էդուարդ Սողոյանը, Հովհաննես Վարդանյանը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>Համայնքի ղեկավարի հրավերով ավագանու նիստին մասնակցում էին`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 xml:space="preserve">Նիստը վարում </w:t>
      </w:r>
      <w:proofErr w:type="gramStart"/>
      <w:r w:rsidRPr="00110DB0">
        <w:rPr>
          <w:rStyle w:val="a4"/>
          <w:u w:val="single"/>
        </w:rPr>
        <w:t>էր</w:t>
      </w:r>
      <w:r w:rsidRPr="00110DB0">
        <w:rPr>
          <w:rStyle w:val="a4"/>
          <w:rFonts w:ascii="Calibri" w:hAnsi="Calibri" w:cs="Calibri"/>
          <w:u w:val="single"/>
        </w:rPr>
        <w:t>  </w:t>
      </w:r>
      <w:r w:rsidRPr="00110DB0">
        <w:rPr>
          <w:rStyle w:val="a4"/>
          <w:u w:val="single"/>
        </w:rPr>
        <w:t>համայնքի</w:t>
      </w:r>
      <w:proofErr w:type="gramEnd"/>
      <w:r w:rsidRPr="00110DB0">
        <w:rPr>
          <w:rStyle w:val="a4"/>
          <w:u w:val="single"/>
        </w:rPr>
        <w:t xml:space="preserve"> ղեկավար` Էդգար Արշակյանը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>Նիստը արձանագրում էր աշխատակազմի քարտուղար` Նունե Սոլոյանը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82303988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ԱՌԱՋԻՆ ՆՍՏԱՇՐՋԱՆԻ ՀԵՐԹԱԿԱՆ ՆԻՍՏԻ ՕՐԱԿԱՐԳԸ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823039883"/>
      </w:pPr>
      <w:r w:rsidRPr="00110DB0">
        <w:rPr>
          <w:rStyle w:val="a5"/>
          <w:b/>
          <w:bCs/>
        </w:rPr>
        <w:t>/Զեկ. ԷԴԳԱՐ ԱՐՇԱԿՅԱՆ/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23039883"/>
      </w:pPr>
      <w:r w:rsidRPr="00110DB0">
        <w:t xml:space="preserve">Ղեկավարվելով «Տեղական ինքնակառավարման մասին» Հայաստանի Հանրապետության օրենքի 14-րդ հոդվածի 6-րդ մասով՝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823039883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823039883"/>
        <w:rPr>
          <w:rFonts w:ascii="GHEA Grapalat" w:eastAsia="Times New Roman" w:hAnsi="GHEA Grapalat"/>
          <w:sz w:val="24"/>
          <w:szCs w:val="24"/>
        </w:rPr>
      </w:pPr>
    </w:p>
    <w:p w:rsidR="00934189" w:rsidRDefault="006D1F4D" w:rsidP="00110DB0">
      <w:pPr>
        <w:pStyle w:val="a3"/>
        <w:spacing w:before="0" w:beforeAutospacing="0" w:after="0" w:afterAutospacing="0"/>
        <w:jc w:val="both"/>
        <w:divId w:val="1823039883"/>
      </w:pPr>
      <w:r w:rsidRPr="00110DB0">
        <w:t>Հաստատել ՀՀ Լոռու մարզի Տաշիր համայնքի ավագանու 2022 թվականի դեկտեմբերի 28-ի առաջին նստաշրջանի հերթական նիստի օրակարգը`</w:t>
      </w:r>
      <w:r w:rsidRPr="00110DB0">
        <w:br/>
        <w:t>1 Հայաստանի Հանրապետության Լոռու մարզի Տաշիր համայնքի 2023-2025 թվականների միջնաժամկետ ծախսերի ծրագիրը հաստատելու մասին:</w:t>
      </w:r>
      <w:r w:rsidRPr="00110DB0">
        <w:br/>
        <w:t>2. Հայաստանի Հանրապետության Լոռու մարզի Տաշիր համայնքում 2023 թվականի համար տեղական տուրքերի և վճարների տեսակներն ու դրույքաչափերը սահմանելու մասին 3. Հայաստանի Հանրապետության Լոռու մարզի Տաշիր համայնքի 2023 թվականի բյուջեն հաստատելու մասին:</w:t>
      </w:r>
      <w:r w:rsidRPr="00110DB0">
        <w:br/>
        <w:t>4. Հայաստանի Հանրապետության Լոռու մարզի Տաշիր համայնքի սեփականության գույքագրման փաստաթղթերը հաստատելու մասին:</w:t>
      </w:r>
      <w:r w:rsidRPr="00110DB0">
        <w:br/>
        <w:t>5. Հայաստանի Հանրապետության Լոռու մարզի Տաշիր համայնքի ենթակայությամբ համայնքային ոչ առևտրային կազմակերպությունների աշխատակիցների թվքանակը հաստիքացուցակը և պաշտոնային դրույքաչափերը հաստատելու մասին:</w:t>
      </w:r>
      <w:r w:rsidRPr="00110DB0">
        <w:br/>
        <w:t>6. Հայաստանի Հանրապետության Լոռու մարզի Տաշիր համայնքի բյուջետայն հիմնարկենրի աշխատակիցների թվքանակը հաստիքացուցակը և պաշտոնային դրույքաչափերը հաստատելու մասին:</w:t>
      </w:r>
      <w:r w:rsidRPr="00110DB0">
        <w:br/>
        <w:t>7. «Տաշիրի համայնքի քաղաքային տնտեսությունը սպասարկող հիմնարկ» բյուջետային հիմնարկը լուծարելու մասին:</w:t>
      </w:r>
      <w:r w:rsidRPr="00110DB0">
        <w:br/>
        <w:t xml:space="preserve">8. «Տաշիր կոմունալ տնտեսություն և բարեկարգում » համայնքային ոչ առևտրային </w:t>
      </w:r>
      <w:r w:rsidRPr="00110DB0">
        <w:lastRenderedPageBreak/>
        <w:t>կազմակերպություն ստեղծելու և կանոնադրությունը հաստատելու մասին;</w:t>
      </w:r>
      <w:r w:rsidRPr="00110DB0">
        <w:br/>
        <w:t>9. Հայաստանի Հանրապետության Լոռու մարզի Տաշիր համայնքի գլխավոր հատակագծում փոփոխություն կատարելու և համայնքի վարչական սահմաններում գտնվող գյուղատնտեսական նպատակային նշանակության, 06-008-0331-0001 կադաստրային ծածկագրով 0.0826 հեկտար խոտհարք հողամասի նպատակային նշանակությունը փոխելու մասին:</w:t>
      </w:r>
      <w:r w:rsidRPr="00110DB0">
        <w:br/>
        <w:t>10.« Երեմենյան Ֆարմ » փակ բաժնետիրական ընկերերության սեփականությունը հանդիսացող հողամասում անասնապահական տնտեսության կառուցման համար նպատակային նշանակությունը փոխելու մասին:</w:t>
      </w:r>
      <w:r w:rsidRPr="00110DB0">
        <w:br/>
        <w:t>11.Փոխադրամիջոցի գույքահարկի արտոնությունն սահմանելու մասին:</w:t>
      </w:r>
      <w:r w:rsidRPr="00110DB0">
        <w:br/>
        <w:t>12. Հայաստանի Հանրապետության Լոռու մարզի Տաշիր համայնքում 2023 թվականի տեղական վճարների գծով արտոնություններ սահմանելու մասին:</w:t>
      </w:r>
      <w:r w:rsidRPr="00110DB0">
        <w:br/>
        <w:t>13. Հայաստանի Հանրապետության Լոռու մարզի Տաշիր համայնքի ավագանու 2021 թվականի դեկտեմբերի 29-ի N 94-Ն որոշման մեջ փոփոխություն կատարելու մասին:</w:t>
      </w:r>
      <w:r w:rsidRPr="00110DB0">
        <w:br/>
        <w:t xml:space="preserve">14. Տաշիրի համայնքապետարանի ենթակայությամբ «Տաշիրի մշակույթի կենտրոն» և «Տաշիրի արվեստի դպրոց» համայնքային ոչ առևտրային կազմակերպությունների դահլիճների վարձակալության վճարների չափերը սահմանելու մասին </w:t>
      </w:r>
      <w:r w:rsidRPr="00110DB0">
        <w:br/>
        <w:t xml:space="preserve">15. Տաշիրի համայնքապետարանի ենթակայությամբ «Տաշիրի մարզադպրոց» բյուջետային հիմնարկի դահլիճների վարձակալության վճարների չափերը սահմանելու մասին: </w:t>
      </w:r>
      <w:r w:rsidRPr="00110DB0">
        <w:br/>
        <w:t>16. Հայաստանի Հանրապետության Լոռու մարզի Տաշիր համայնքի ավագանու առաջին նստաշրջանի հերթական նիստի գումարման օրը սահմանելու մասին</w:t>
      </w:r>
    </w:p>
    <w:p w:rsidR="00110DB0" w:rsidRPr="00413E0E" w:rsidRDefault="00110DB0" w:rsidP="00110DB0">
      <w:pPr>
        <w:pStyle w:val="a3"/>
        <w:spacing w:before="0" w:beforeAutospacing="0" w:after="0" w:afterAutospacing="0"/>
        <w:jc w:val="both"/>
        <w:divId w:val="1823039883"/>
        <w:rPr>
          <w:lang w:val="hy-AM"/>
        </w:rPr>
      </w:pPr>
      <w:r>
        <w:rPr>
          <w:lang w:val="hy-AM"/>
        </w:rPr>
        <w:t xml:space="preserve">17․ </w:t>
      </w:r>
      <w:r w:rsidRPr="005B6F1B">
        <w:rPr>
          <w:iCs/>
          <w:shd w:val="clear" w:color="auto" w:fill="FFFFFF"/>
          <w:lang w:val="hy-AM"/>
        </w:rPr>
        <w:t>Հ</w:t>
      </w:r>
      <w:r w:rsidRPr="005B6F1B">
        <w:rPr>
          <w:iCs/>
          <w:shd w:val="clear" w:color="auto" w:fill="FFFFFF"/>
        </w:rPr>
        <w:t xml:space="preserve">այաստանի </w:t>
      </w:r>
      <w:r w:rsidRPr="005B6F1B">
        <w:rPr>
          <w:iCs/>
          <w:shd w:val="clear" w:color="auto" w:fill="FFFFFF"/>
          <w:lang w:val="hy-AM"/>
        </w:rPr>
        <w:t>Հ</w:t>
      </w:r>
      <w:r w:rsidRPr="005B6F1B">
        <w:rPr>
          <w:iCs/>
          <w:shd w:val="clear" w:color="auto" w:fill="FFFFFF"/>
        </w:rPr>
        <w:t>անրապետության լոռու մարզի տաշիր համայնքի ղեկավարի առաջին տեղակալ նշանակելու ամսին</w:t>
      </w:r>
      <w:r w:rsidR="00413E0E">
        <w:rPr>
          <w:iCs/>
          <w:shd w:val="clear" w:color="auto" w:fill="FFFFFF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83060378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83060378"/>
      </w:pPr>
      <w:r w:rsidRPr="00110DB0">
        <w:t>Որոշումն ընդունված է. /կցվում է որոշում N 28-Ա/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895391757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2023-2025 ԹՎԱԿԱՆՆԵՐԻ ՄԻՋՆԱԺԱՄԿԵՏ ԾԱԽՍԵՐԻ ԾՐԱԳԻՐԸ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895391757"/>
      </w:pPr>
      <w:r w:rsidRPr="00110DB0">
        <w:rPr>
          <w:rStyle w:val="a5"/>
          <w:b/>
          <w:bCs/>
        </w:rPr>
        <w:t>/Զեկ. ՆԱԹԵԼԼԱ ՄՈՒՐԱԴՅԱՆ/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95391757"/>
      </w:pPr>
      <w:r w:rsidRPr="00110DB0">
        <w:t xml:space="preserve">Ղեկավարվելով </w:t>
      </w:r>
      <w:proofErr w:type="gramStart"/>
      <w:r w:rsidRPr="00110DB0">
        <w:t>« Տեղական</w:t>
      </w:r>
      <w:proofErr w:type="gramEnd"/>
      <w:r w:rsidRPr="00110DB0">
        <w:t xml:space="preserve"> ինքնակառվարման մասին » Հայաստանի Հանրապետության օրենքի 18-րդ հոդվածի 1-ին մասի 5-րդ կետով՝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895391757"/>
      </w:pPr>
      <w:r w:rsidRPr="00110DB0">
        <w:t>Տաշիր համայնքի ավագանին որոշում է՝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95391757"/>
      </w:pPr>
      <w:r w:rsidRPr="00110DB0">
        <w:t>1 Հաստատել Հայաստանի Հանրապետության Լոռու մարզի Տաշիր համայնքի 2023-2025 թվականների միջնաժամկետ ծախսերի ծրագիրը ՝ համաձայն հավելվածի: Սույն որոշումն ուժի մեջ է մտնում պաշտոնական հրապարակմանը հաջորդող տաներորդ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35"/>
        <w:gridCol w:w="1338"/>
      </w:tblGrid>
      <w:tr w:rsidR="00934189" w:rsidRPr="00110DB0">
        <w:trPr>
          <w:divId w:val="119283603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219CC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</w:t>
            </w:r>
            <w:r w:rsidR="001219CC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219CC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</w:t>
            </w:r>
            <w:r w:rsidR="001219CC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219CC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="001219CC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192836032"/>
      </w:pPr>
      <w:r w:rsidRPr="00110DB0">
        <w:t>Որոշումն ընդունված է. /կցվում է որոշում N 29-Ն/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23188870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ՀԱՄԱՅՆՔՈՒՄ 2023 ԹՎԱԿԱՆԻ ՀԱՄԱՐ ՏԵՂԱԿԱՆ ՏՈՒՐՔԵՐԻ ԵՎ ՎՃԱՐՆԵՐԻ ՏԵՍԱԿՆԵՐՆ ՈՒ ԴՐՈՒՅՔԱՉԱՓԵՐԸ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231888705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231888705"/>
      </w:pPr>
      <w:r w:rsidRPr="00110DB0">
        <w:lastRenderedPageBreak/>
        <w:t>Ղեկավարվելով «Տեղական ինքնակառավարման մասին» Հայաստանի Հանրապետության օրենքի 18-րդ հոդվածի 1-ին մասի 18-րդ և 19-րդ կետերով, «Տեղական տուրքերի և վճարների մասին» Հայաստանի Հանրապետության օրենքի 8-րդ հոդվածի 3-րդ մասով, 9-րդ, 10-րդ, 11-րդ հոդվածի 1-ին մասով, 12-րդ, 13-րդ հոդվածի 1-ին մասով, 14-րդ, 15-րդ հոդվածներով, «Աղբահանության և սանիտարական մաքրման մասին» Հայաստանի Հանրապետության օրենքի 14-րդ հոդվածով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231888705"/>
      </w:pPr>
      <w:r w:rsidRPr="00110DB0">
        <w:t>Տաշիր համայնքի ավագանին որոշում է ՝</w:t>
      </w:r>
    </w:p>
    <w:p w:rsidR="00934189" w:rsidRPr="00110DB0" w:rsidRDefault="00934189" w:rsidP="00110DB0">
      <w:pPr>
        <w:spacing w:after="0"/>
        <w:divId w:val="123188870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231888705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ՀՀ Լոռու մարզի Տաշիր համայնքում 2023 թվականի համար տեղական տուրքերի տեսակներն ու դրույքաչափերը՝ համաձայն հավելված 1-ի:</w:t>
      </w:r>
      <w:r w:rsidRPr="00110DB0">
        <w:br/>
        <w:t xml:space="preserve">2. Սահմանել ՀՀ Լոռու մարզի Տաշիր համայնքում 2023 թվականի համար տեղական վճարների տեսակներն ու դրուքաչափերը՝ համաձայն հավելված 2-ի: </w:t>
      </w:r>
      <w:r w:rsidRPr="00110DB0">
        <w:br/>
        <w:t xml:space="preserve">3.Սահմանել, որ. </w:t>
      </w:r>
      <w:r w:rsidRPr="00110DB0">
        <w:br/>
        <w:t xml:space="preserve">1) Տաշիր համայնքի կողմից մատուցվող ծառայությունների (թույլտվությունների տրամադրման) համար տեղական տուրքը գանձվում է նախքան սույն որոշումով սահմանված գործողությունների կատարումը (վավերացումը) և (կամ) թույլտվությունների տրամադրումը: </w:t>
      </w:r>
      <w:r w:rsidRPr="00110DB0">
        <w:br/>
        <w:t xml:space="preserve">2) Տաշիր համայնքի կողմից մատուցվող ծառայությունների համար տեղական վճարը գանձվում է ծառայության մատուցումից առաջ, ընդ որում՝ սույն որոշման հավելված 2-ի 13-րդ, 14-րդ կետերում նշված ծառայությունների մատուցման դիմաց տեղական վճարը գանձվում է մինչև յուրաքանչյուր ամսվա 10-ը, բացառությամբ սույն որոշման հավելված 2-ի 7-րդ, 8-րդ և 9-րդ կետերում նշվածների, որոնց դեպքում տեղական վճարը գանձվում է ծառայությունը մատուցելուց հետո. </w:t>
      </w:r>
      <w:r w:rsidRPr="00110DB0">
        <w:br/>
        <w:t xml:space="preserve">3) Սույն որոշումով սահմանված թույլտվությունների տրամադրումը կամ գործողությունների կատարումը և ծառայությունների մատուցումը կարող է մերժվել Հայաստանի Հանրապետության օրենսդրությամբ սահմանված դրանց տրամադրման համար նախատեսված փաստաթղթերը չներկայացնելու և (կամ) տեղական տուրքի և տեղական վճարի գումարը չվճարելու դեպքում: </w:t>
      </w:r>
      <w:r w:rsidRPr="00110DB0">
        <w:br/>
        <w:t>4</w:t>
      </w:r>
      <w:r w:rsidRPr="00110DB0">
        <w:rPr>
          <w:rFonts w:ascii="Cambria Math" w:hAnsi="Cambria Math" w:cs="Cambria Math"/>
        </w:rPr>
        <w:t>․</w:t>
      </w:r>
      <w:r w:rsidRPr="00110DB0">
        <w:t xml:space="preserve">Տաշիր համայնքի ղեկավարին՝ ապահովել տեղական տուրքերի և վճաների դրույքաչափերի, վճարման կարգի և ժամկետների, ամսվա ընթացքում տեղական տուրքերի յուրաքանչյուր տեսակի մասով փաստացի ստացված եկամուտների, ինչպես նաև Տաշիր համայնքի ավագանու սահմանած արտոնություններ ստացած անձանց և համապատասխան գումարների վերաբերյալ իրազեկումն Տաշիրի համայնքապետարանի պաշտոնական համացանցային www.tashircity.am կայքում: </w:t>
      </w:r>
      <w:r w:rsidRPr="00110DB0">
        <w:br/>
        <w:t>5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43308755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433087556"/>
      </w:pPr>
      <w:r w:rsidRPr="00110DB0">
        <w:t>Որոշումն ընդունված է. /կցվում է որոշում N 30-Ն/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251209288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2023 ԹՎԱԿԱՆԻ ԲՅՈՒՋԵՆ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251209288"/>
      </w:pPr>
      <w:r w:rsidRPr="00110DB0">
        <w:rPr>
          <w:rStyle w:val="a5"/>
          <w:b/>
          <w:bCs/>
        </w:rPr>
        <w:t>/Զեկ. ՆԱԹԵԼԼԱ ՄՈՒՐԱԴՅԱՆ/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51209288"/>
      </w:pPr>
      <w:r w:rsidRPr="00110DB0">
        <w:t>Ղեկավարվելով «Տեղական ինքնակառավարման մասին» Հայաստանի Հանրապետության օրենքի 18-րդ հոդվածի 1-ին մասի 5-րդ կետով և «Հայաստանի Հանրապետության բյուջետային համակարգի մասին» Հայաստանի Հանրապետության օրենքի 32-րդ հոդվածով՝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251209288"/>
      </w:pPr>
      <w:r w:rsidRPr="00110DB0">
        <w:t xml:space="preserve">Տաշիր համայնքի ավագանին որոշում է </w:t>
      </w:r>
    </w:p>
    <w:p w:rsidR="00934189" w:rsidRPr="00110DB0" w:rsidRDefault="00934189" w:rsidP="00110DB0">
      <w:pPr>
        <w:spacing w:after="0"/>
        <w:divId w:val="251209288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51209288"/>
      </w:pPr>
      <w:r w:rsidRPr="00110DB0">
        <w:t xml:space="preserve">1. Հաստատել Հայաստանի Հանրապետության Լոռու մարզի Տաշիր համայնքի 2023 թվականի բյուջեն՝ </w:t>
      </w:r>
      <w:r w:rsidRPr="00110DB0">
        <w:br/>
        <w:t>1) եկամուտների գծով՝ 2100376,0 հազար դրամ, 2)ծախսերի գծով՝ 2245376,0 հազար դրամ, 3)դեֆիցիտը (պակասուրդը) ՝ 145000 ,0 հազար դրամ:</w:t>
      </w:r>
      <w:r w:rsidRPr="00110DB0">
        <w:rPr>
          <w:rFonts w:ascii="Calibri" w:hAnsi="Calibri" w:cs="Calibri"/>
        </w:rPr>
        <w:t> </w:t>
      </w:r>
      <w:r w:rsidRPr="00110DB0">
        <w:br/>
        <w:t xml:space="preserve">2. Հաստատել համայնքի բյուջեի եկամուտներն ըստ առանձին եկամտատեսակների՝ համաձայն N1-ի հավելվածի: </w:t>
      </w:r>
      <w:r w:rsidRPr="00110DB0">
        <w:br/>
        <w:t xml:space="preserve">3.Հաստատել համայնքի բյուջեի ծախսերն ըստ գործառնական դասակարգման՝ համաձայն N2-ի հավելվածի: </w:t>
      </w:r>
      <w:r w:rsidRPr="00110DB0">
        <w:br/>
        <w:t>4. Հաստատել համայնքի բյուջեի ծախսերն ըստ տնտեսագիտական դասակարգման՝ համաձայն N3-ի հավելվածի:</w:t>
      </w:r>
      <w:r w:rsidRPr="00110DB0">
        <w:br/>
        <w:t>5. Հաստատել համայնքի բյուջեի մնացորդի տարեվերջի հավելուրդը կամ դեֆիցիտը (պակասուրդը)՝ համաձայն N4-ի հավելվածի: 6.Հաստատել համայնքի բյուջեի մնացորդի դեֆիցիտի (պակասուրդի) ֆինանսավորման աղբյուրները կամ հավելուրդի օգտագործման ուղղությունները՝ համաձայն N5-ի հավելվածի:</w:t>
      </w:r>
      <w:r w:rsidRPr="00110DB0">
        <w:br/>
        <w:t>7. Հաստատել համայնքի բյուջեի ծախսերն ըստ գործառնական և տնտեսագիտական դասակարգման՝ համաձայն N6-ի հավելվածի:</w:t>
      </w:r>
      <w:r w:rsidRPr="00110DB0">
        <w:br/>
        <w:t>8.Սահմանել, որ`</w:t>
      </w:r>
      <w:r w:rsidRPr="00110DB0">
        <w:br/>
        <w:t>1) Ծախսերի ֆինանսավորումը կատարվում է ստացված փաստացի մուտքերի սահամաններում՝ պահպանելով մուտքերի համամասնությունները.</w:t>
      </w:r>
      <w:r w:rsidRPr="00110DB0">
        <w:br/>
        <w:t xml:space="preserve">2) Ծախսերի տնտեսագիտական և գործառնական դասակարգման նախատեսված հոդվածների միջև «Բյուջետային համակարգի մասին» Հայաստանի Հանրապետության օրենքի 33-րդ հոդվածի 3-րդ կետի համապատասխան կատարվող վերաբաշխումների չափաքանակը համայնքի ղեկավարի կողմից 2022թվականի բյուջեի կատարման ընթացքում սահմանել 20% չափով: </w:t>
      </w:r>
      <w:r w:rsidRPr="00110DB0">
        <w:br/>
        <w:t>9. Սույն որոշումն ուժի մեջ է մտնում 2023 թվականի հունվարի 1-ից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27"/>
        <w:gridCol w:w="1390"/>
      </w:tblGrid>
      <w:tr w:rsidR="00934189" w:rsidRPr="00110DB0">
        <w:trPr>
          <w:divId w:val="282883929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82883929"/>
      </w:pPr>
      <w:r w:rsidRPr="00110DB0">
        <w:t>Որոշումն ընդունված է. /կցվում է որոշում N 31-Ն/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010446198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ՍԵՓԱԿԱՆՈՒԹՅԱՆ ԳՈՒՅՔԱԳՐՄԱՆ ՓԱՍՏԱԹՂԹԵՐԸ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010446198"/>
      </w:pPr>
      <w:r w:rsidRPr="00110DB0">
        <w:rPr>
          <w:rStyle w:val="a5"/>
          <w:b/>
          <w:bCs/>
        </w:rPr>
        <w:t>/Զեկ. ԱՐՄԵՆ ԴԻԼԲԱՐՅԱՆ/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10446198"/>
      </w:pPr>
      <w:r w:rsidRPr="00110DB0">
        <w:t>Ղեկավարվելով «Հանրային հատվածի հաշվապահական հաշվառման մասին» Հայաստանի Հանրապետության օրենքի 14-րդ հոդվածի 1-ին մասով, Հայաստանի Հանրապետության ֆինանսների նախարարի 2016 թվականի հունվարի 8-ի թիվ 2-Ն հրամանի հավելվածի 5-րդ կետի 2-րդ ենթակետով, Հայաստանի Հանրապետության Լոռու մարզի Տաշիր համայնքի կազմում միավորված համայնքների համայնքային կառավարչական հիմնարկների և բյուջետային հիմնարկների գործունեության դադարեցմամբ պայմանավորված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010446198"/>
      </w:pPr>
      <w:r w:rsidRPr="00110DB0">
        <w:t>Տաշիր համայնքի ավագանին որոշում է՝</w:t>
      </w:r>
    </w:p>
    <w:p w:rsidR="00934189" w:rsidRPr="00110DB0" w:rsidRDefault="00934189" w:rsidP="00110DB0">
      <w:pPr>
        <w:spacing w:after="0"/>
        <w:divId w:val="1010446198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10446198"/>
      </w:pPr>
      <w:r w:rsidRPr="00110DB0">
        <w:t xml:space="preserve">1. Հաստատել Հայաստանի Հանրապետության Լոռու մարզի Տաշիր համայնքի սեփականության գույքագրման փաստաթղթերը՝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61817445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618174453"/>
      </w:pPr>
      <w:r w:rsidRPr="00110DB0">
        <w:t>Որոշումն ընդունված է. /կցվում է որոշում N 32-Ա/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693194077"/>
      </w:pPr>
      <w:r w:rsidRPr="00110DB0">
        <w:lastRenderedPageBreak/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ԵՆԹԱԿԱՅՈՒԹՅԱՄԲ ՀԱՄԱՅՆՔԱՅԻՆ ՈՉ ԱՌԵՎՏՐԱՅԻՆ ԿԱԶՄԱԿԵՐՊՈՒԹՅՈՒՆՆԵՐԻ ԱՇԽԱՏԱԿԻՑՆԵՐԻ ԹՎՔԱՆԱԿԸ ՀԱՍՏԻՔԱՑՈՒՑԱԿԸ ԵՎ ՊԱՇՏՈՆԱՅԻՆ ԴՐՈՒՅՔԱՉԱՓԵՐԸ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693194077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93194077"/>
      </w:pPr>
      <w:r w:rsidRPr="00110DB0">
        <w:t xml:space="preserve">Ղեկավարվելով </w:t>
      </w:r>
      <w:proofErr w:type="gramStart"/>
      <w:r w:rsidRPr="00110DB0">
        <w:t>« Տեղական</w:t>
      </w:r>
      <w:proofErr w:type="gramEnd"/>
      <w:r w:rsidRPr="00110DB0">
        <w:t xml:space="preserve"> ինքնակառավարման մասին » Հայաստանի Հանրապետության օրենքի 18-րդ հոդվածի 1-ին մասի 28-րդ հոդվածով, «Նորմատիվ իրավական ակտերի մասին» Հայաստանի Հանրապետության օրենքի 37-րդ հոդվածով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693194077"/>
      </w:pPr>
      <w:r w:rsidRPr="00110DB0">
        <w:t xml:space="preserve">Տաշիր համայնքի ավագանին որոշում </w:t>
      </w:r>
    </w:p>
    <w:p w:rsidR="00934189" w:rsidRPr="00110DB0" w:rsidRDefault="00934189" w:rsidP="00110DB0">
      <w:pPr>
        <w:spacing w:after="0"/>
        <w:divId w:val="693194077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93194077"/>
      </w:pPr>
      <w:r w:rsidRPr="00110DB0">
        <w:t xml:space="preserve">1. Հաստատել Հայաստանի Հանրապետության Լոռու մարզի Տաշիր համայնքի ենթակայությամբ համայնքային ոչ առևտրային կազմակերպությունների աշխատակիցների թվքանակը հաստիքացուցակը եվ պաշտոնային դրույքաչափերը համաձայն NN 1,2,3,4,5,6,7,8 հավելվածների </w:t>
      </w:r>
      <w:r w:rsidRPr="00110DB0">
        <w:br/>
        <w:t xml:space="preserve">2. Ուժը կորցրած ճանաչել Հայաստանի Հանարպետության Լոռու մարզի Տաշիր համայնքի ավագանու 2020 թվականի հունվարի 30-ի «Հայաստանի Հանարպետության Լոռու մարզի Տաշիր համայնքի ենթակայությամբ համայնքային ոչ առևտրային կազմակերպությունների աշխատակիցների թվաքանակը, հաստիքացուցակը և պաշտոնային դրույքաչափերը հաստատելու և Հայաստանի Հանրապետության Լոռու մարզի Տաշիր համայնքի ավագանու 2017 թվականի դեկտեմբերի 26-ի N18–Ա որոշումը ուժը կորցրած ճանաչելու մասին » N7-Ա որոշումը: 3. Ուժը կորցրած ճանաչել Հայաստանի Հանարպետության Լոռու մարզի Տաշիր համայնքի ավագանու 2020 թվականի հունվարի 30- ի «Հայաստանի Հանրապետության Լոռու մարզի Տաշիր համայնքի ենթակայությամբ «Տաշիրի մշակույթի կենտրոն» համայնքային ոչ առևտրային կազմակերպության աշխատակիցների թվաքանակը, հաստիքացուցակը և պաշտոնային դրույքաչափերը հաստատելու և Հայաստանի Հանրապետության Լոռու մարզի Տաշիր համայնքի ավագանու 2019 թվականի մարտի 23-ի N23–Ա որոշման մեջ փոփոխություն կատարելու մասին» N 8-Ա որոշումը </w:t>
      </w:r>
      <w:r w:rsidRPr="00110DB0">
        <w:br/>
        <w:t>4. Ուժը կորցրած ճանաչել Հայաստանի Հանարպետության Լոռու մարզի Սարչապետ համայնքի ավագանու 2021 թվականի հունվարի 15-ի «Սարչապետ համայնքի «պարտեզ» մանկապարտեզ հոակ-ի տնօրենի վարձատրության չափը, աշխատակազմի աշխատակիցների թվաքանակը, հաստիքացուցակը և պաշտոնային դրույքաչափերը հաստատելու մասին» N 4-Ա որոշումը;</w:t>
      </w:r>
      <w:r w:rsidRPr="00110DB0">
        <w:br/>
        <w:t xml:space="preserve">5. Ուժը կորցրած ճանաչել Հայաստանի Հանարպետության Լոռու մարզի Մեծավան համայնքի ավագանու 2021 թվականի հուլիսի 9-ին «ՀՀ Լոռու մարզի Մեծավանի «Գույների աշխարհ» մանկապարտեզ ՀՈԱԿ-Ի աշխատակիցների թվաքանակը, հաստիքացուցակը և պաշտոնային դրույքաչափերը հաստատելու մասին» N 56-Ա որոշումը: </w:t>
      </w:r>
      <w:r w:rsidRPr="00110DB0">
        <w:br/>
        <w:t xml:space="preserve">6. Ուժը կորցրած ճանաչել Հայաստանի Հանարպետության Լոռու մարզի Մեծավան համայնքի ավագանու 2019 թվականի դեկտեմբերի 25-ի «Մեծավանի համայնքապետարանին ենթակա ՀՈԱԿ-ների աշխատակիցների թվաքանակը, հաստիքացուցակը և պաշտոնային դրույքաչափերը հաստատելու մասին» N57-Ա </w:t>
      </w:r>
      <w:r w:rsidRPr="00110DB0">
        <w:lastRenderedPageBreak/>
        <w:t xml:space="preserve">որոշումը: </w:t>
      </w:r>
      <w:r w:rsidRPr="00110DB0">
        <w:br/>
        <w:t>7.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05226856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052268562"/>
      </w:pPr>
      <w:r w:rsidRPr="00110DB0">
        <w:t>Որոշումն ընդունված է. /կցվում է որոշում N 33-Ա/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46639103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ԲՅՈՒՋԵՏԱՅՆ ՀԻՄՆԱՐԿԵՆՐԻ ԱՇԽԱՏԱԿԻՑՆԵՐԻ ԹՎՔԱՆԱԿԸ ՀԱՍՏԻՔԱՑՈՒՑԱԿԸ ԵՎ ՊԱՇՏՈՆԱՅԻՆ ԴՐՈՒՅՔԱՉԱՓԵՐԸ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466391033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466391033"/>
      </w:pPr>
      <w:r w:rsidRPr="00110DB0">
        <w:t xml:space="preserve">Ղեկավարվելով «Տեղական ինքնակառավարման մասին» Հայաստանի Հանրապետության օրենքի 18-րդ հոդվածի 1-ին մասի 28-րդ հոդվածով, Նորմատիվ իրավական ակտերի մասին» Հայաստանի Հանրապետության օրենքի 37-րդ հոդվածով և հիմք ընդունելով Հայաստանի Հանրապետության կառավարության 2015 թվականի հուլիսի 16-ի N 798-Ն որոշման 13-րդ կետը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466391033"/>
      </w:pPr>
      <w:r w:rsidRPr="00110DB0"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1466391033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466391033"/>
      </w:pPr>
      <w:r w:rsidRPr="00110DB0">
        <w:t>1. Հաստատել Հայաստանի Հանրապետության Լոռու մարզի Տաշիր համայնքի բյուջետայն հիմնարկենրի աշխատակիցների թվքանակը հաստիքացուցակը և պաշտոնային դրույքաչափերը` համաձայն NN 1,2,3 հավելվածների:</w:t>
      </w:r>
      <w:r w:rsidRPr="00110DB0">
        <w:br/>
        <w:t xml:space="preserve">2. Հայաստանի Հանրապետության վաստակավոր մարզչի կոչում ունենալու դեպքում սահմանել լրավճար նրանց համապատասխան պաշտոնային դրույքաչափի հաշվարկային հիմքի տասնհինգապատիկի չափով: </w:t>
      </w:r>
      <w:r w:rsidRPr="00110DB0">
        <w:br/>
        <w:t xml:space="preserve">3.Ուժը կորցրած ճանաչել Հայաստանի Հանրապետության Լոռու մարզի Տաշիր համայնքի ավագանու 2020 թվականի հունվարի 30-ի «Հայաստանի Հանրապետության Լոռու մարզի Տաշիր համայնքի ենթակայությամբ բյուջետային հիմնարկների աշխատակիցների թվաքանակը, հաստիքացուցակը և պաշտոնային դրույքաչափերը հաստատելու և Հայաստանի Հանրապետության Լոռու մարզի Տաշիր համայնքի ավագանու 2018 թվականի փետրվարի 15-ի N12–Ա որոշումը ուժը կորցրած ճանաչելու մասին» N9-Ա որոշումը: </w:t>
      </w:r>
      <w:r w:rsidRPr="00110DB0">
        <w:br/>
        <w:t xml:space="preserve">4. Ուժը կորցրած ճանաչել Հայաստանի Հանրապետության Լոռու մարզի Մեծավան համայնքի ավագանու 2019 թվականի դեկտեմբերի 25-ի «ՀՀ Լոռու մարզի Մեծավանի «Մշակույթի կենտրոն» բյուջետային հիմնարկի աշխատակիցների թվաքանակը, հաստիքացուցակը և պաշտոնային դրույքաչափերը հաստատելու մասին» N58-Ա որոշումը: </w:t>
      </w:r>
      <w:r w:rsidRPr="00110DB0">
        <w:br/>
        <w:t>4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348680324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348680324"/>
      </w:pPr>
      <w:r w:rsidRPr="00110DB0">
        <w:t>Որոշումն ընդունված է. /կցվում է որոշում N 34-Ա/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2042129101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&amp;#171;ՏԱՇԻՐԻ ՀԱՄԱՅՆՔԻ ՔԱՂԱՔԱՅԻՆ ՏՆՏԵՍՈՒԹՅՈՒՆԸ ՍՊԱՍԱՐԿՈՂ ՀԻՄՆԱՐԿ&amp;#187; ԲՅՈՒՋԵՏԱՅԻՆ ՀԻՄՆԱՐԿԸ ԼՈՒԾԱՐԵԼՈՒ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2042129101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042129101"/>
      </w:pPr>
      <w:r w:rsidRPr="00110DB0">
        <w:t xml:space="preserve">Ղեկավարվելով «Տեղական ինքնակառավարման մասին» Հայաստանի Հանրապետության օրենքի 18-րդ հոդվածի 1-ին մասի 15-րդ հոդվածով, «Նորմատիվ իրավական ակտերի մասին» Հայաստանի Հանրապետության օրենքի 37-րդ հոդվածով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2042129101"/>
      </w:pPr>
      <w:r w:rsidRPr="00110DB0">
        <w:lastRenderedPageBreak/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2042129101"/>
        <w:rPr>
          <w:rFonts w:ascii="GHEA Grapalat" w:eastAsia="Times New Roman" w:hAnsi="GHEA Grapalat"/>
          <w:sz w:val="24"/>
          <w:szCs w:val="24"/>
        </w:rPr>
      </w:pPr>
    </w:p>
    <w:p w:rsidR="00934189" w:rsidRDefault="006D1F4D" w:rsidP="00110DB0">
      <w:pPr>
        <w:pStyle w:val="a3"/>
        <w:spacing w:before="0" w:beforeAutospacing="0" w:after="0" w:afterAutospacing="0"/>
        <w:jc w:val="both"/>
        <w:divId w:val="2042129101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Լուծարել Հայաստանի Հանրապետության Լոռու մարզի Տաշիրի համայնքապետարանի ենթակայության «Տաշիրի համայնքի քաղաքային տնտեսությունը սպասարկող հիմնարկ» բյուջետային հիմնարկը:</w:t>
      </w:r>
      <w:r w:rsidRPr="00110DB0">
        <w:br/>
        <w:t xml:space="preserve">2. Օրենքով սահմանված կարգով դիմել իրավաբանական անձանց պետական գրանցում իրականացնող մարմնին «Տաշիրի համայնքի քաղաքային տնտեսությունը սպասարկող հիմնարկ» բյուջետային հիմնարկը հաշվառումից հանելու (գործունեության դադարման) համար: </w:t>
      </w:r>
    </w:p>
    <w:p w:rsidR="00A86488" w:rsidRPr="00A86488" w:rsidRDefault="00A86488" w:rsidP="00110DB0">
      <w:pPr>
        <w:pStyle w:val="a3"/>
        <w:spacing w:before="0" w:beforeAutospacing="0" w:after="0" w:afterAutospacing="0"/>
        <w:jc w:val="both"/>
        <w:divId w:val="2042129101"/>
        <w:rPr>
          <w:lang w:val="hy-AM"/>
        </w:rPr>
      </w:pPr>
      <w:r>
        <w:rPr>
          <w:lang w:val="hy-AM"/>
        </w:rPr>
        <w:t>3․ Սույն որոշումը ուժի մեջ է մտնում 2023 թվականի հունվարի 3-ից։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66"/>
        <w:gridCol w:w="1390"/>
      </w:tblGrid>
      <w:tr w:rsidR="00A86488" w:rsidRPr="00110DB0" w:rsidTr="00276E61">
        <w:trPr>
          <w:divId w:val="791747985"/>
          <w:tblCellSpacing w:w="15" w:type="dxa"/>
        </w:trPr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791747985"/>
      </w:pPr>
      <w:r w:rsidRPr="00110DB0">
        <w:t>Որոշումն ընդունված է. /կցվում է որոշում N 35-Ա/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666974282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&amp;#171;ՏԱՇԻՐ ԿՈՄՈՒՆԱԼ ՏՆՏԵՍՈՒԹՅՈՒՆ ԵՎ ԲԱՐԵԿԱՐԳՈՒՄ &amp;#187; ՀԱՄԱՅՆՔԱՅԻՆ ՈՉ ԱՌԵՎՏՐԱՅԻՆ ԿԱԶՄԱԿԵՐՊՈՒԹՅՈՒՆ ՍՏԵՂԾԵԼՈՒ ԵՎ ԿԱՆՈՆԱԴՐՈՒԹՅՈՒՆԸ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666974282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666974282"/>
      </w:pPr>
      <w:r w:rsidRPr="00110DB0">
        <w:t xml:space="preserve">Ղեկավարվելով «Տեղական ինքնակառավարման մասին» Հայաստանի Հանրապետության օրենքի 18-րդ հոդվածի 1-ին մասի 15-րդ և 28-րդ մասերով, «Պետական ոչ առևտրային կազմակերպությունների մասին» Հայաստանի Հանրապետության օրենքի 9-րդ հոդվածի 5-րդ մասով և 11-րդ հոդվածով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666974282"/>
      </w:pPr>
      <w:r w:rsidRPr="00110DB0"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1666974282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666974282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Ստեղծել Հայաստանի Հանրապետության Լոռու մարզի Տաշիր համայնքի «Տաշիր կոմունալ տնտեսություն և բարեկարգում» համայնքային ոչ առևտրային կազմակերպությունը: </w:t>
      </w:r>
      <w:r w:rsidRPr="00110DB0">
        <w:br/>
        <w:t xml:space="preserve">2. ՀՀ Լոռու մարզի Տաշիր համայնքի «Տաշիր կոմունալ տնտեսություն և բարեկարգում» համայնքային ոչ առևտրային կազմակերպությունը ստեղծված է համարվում օրենքով սահմանված կարգով պետական գրանցման պահից։ 3. Հաստատել ՀՀ Լոռու մարզի Տաշիր համայնքի «Տաշիր կոմունալ տնտեսություն և բարեկարգում» համայնքային ոչ առևտրային կազմակերպության կանոնադրությունը՝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96321948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963219486"/>
      </w:pPr>
      <w:r w:rsidRPr="00110DB0">
        <w:t>Որոշումն ընդունված է. /կցվում է որոշում N 36-Ա/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72563708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ԳԼԽԱՎՈՐ ՀԱՏԱԿԱԳԾՈՒՄ ՓՈՓՈԽՈՒԹՅՈՒՆ ԿԱՏԱՐԵԼՈՒ ԵՎ ՀԱՄԱՅՆՔԻ ՎԱՐՉԱԿԱՆ ՍԱՀՄԱՆՆԵՐՈՒՄ ԳՏՆՎՈՂ ԳՅՈՒՂԱՏՆՏԵՍԱԿԱՆ ՆՊԱՏԱԿԱՅԻՆ ՆՇԱՆԱԿՈՒԹՅԱՆ, 06-008-0331-0001 ԿԱԴԱՍՏՐԱՅԻՆ ԾԱԾԿԱԳՐՈՎ 0.0826 ՀԵԿՏԱՐ ԽՈՏՀԱՐՔ ՀՈՂԱՄԱՍԻ ՆՊԱՏԱԿԱՅԻՆ ՆՇԱՆԱԿՈՒԹՅՈՒՆԸ ՓՈԽԵԼՈՒ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725637084"/>
      </w:pPr>
      <w:r w:rsidRPr="00110DB0">
        <w:rPr>
          <w:rStyle w:val="a5"/>
          <w:b/>
          <w:bCs/>
        </w:rPr>
        <w:t>/Զեկ. ՍԼԱՎԻԿ ԱՆԱԽԱՍՅԱՆ/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5637084"/>
      </w:pPr>
      <w:r w:rsidRPr="00110DB0"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պարբերության 1-ին կետով, «Քաղաքաշինության մասին» Հայաստանի հանրապետության օրենքի 14.3 –րդ հոդվածի 5-րդ, 8-րդ, 9-րդ մասերի դրույթներով և հիմք ընդունելով Հայաստանի </w:t>
      </w:r>
      <w:r w:rsidRPr="00110DB0">
        <w:lastRenderedPageBreak/>
        <w:t>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2022 թվականի դեկտեմբերի 5-ի N 1/փ 1284 դրական եզրակացությունը՝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725637084"/>
      </w:pPr>
      <w:r w:rsidRPr="00110DB0">
        <w:t xml:space="preserve">Տաշիր համայնքի ավագանին որոշում է` </w:t>
      </w:r>
    </w:p>
    <w:p w:rsidR="00934189" w:rsidRPr="00110DB0" w:rsidRDefault="00934189" w:rsidP="00110DB0">
      <w:pPr>
        <w:spacing w:after="0"/>
        <w:divId w:val="172563708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5637084"/>
      </w:pPr>
      <w:r w:rsidRPr="00110DB0">
        <w:t xml:space="preserve">1. Հայաստանի Հանրապետության Լոռու մարզի Տաշիր համայնքի (բնակավայրի) գլխավոր հատակագծում կատարել փոփոխություն և համայնքային սեփականություն հանդիսացող գյուղատնտեսական նպատակային նշանակության 0,0826 հա (կադաստրային ծածկագիր 06-008-0331-0001) խոտհարքը փոխադրել արդյունաբերության, ընդերքօգտագործման և այլ արտադրական նպատակային նշանակության հողերի կատեգորիա՝ «արդյունաբերական օբյեկտների հողեր» գործառնական նշանակությամբ: </w:t>
      </w:r>
      <w:r w:rsidRPr="00110DB0">
        <w:br/>
        <w:t>2. Համայնքի ղեկավարին` 10- օրյա ժամկետում հողամասի նպատակային նշանակության կատարված փոփոխությունների մասին տեղեկացնել անշարժ գույքի նկատմամբ իրավունքները գրանցող պետական մարմնին և քաղաքաշինության բնագավառի պետական կառավարման լիազորված մարմնին` կցելով սույն որոշման սահմանված կարգով հաստատված պատճենը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69"/>
      </w:tblGrid>
      <w:tr w:rsidR="00934189" w:rsidRPr="00110DB0">
        <w:trPr>
          <w:divId w:val="31976956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319769563"/>
      </w:pPr>
      <w:r w:rsidRPr="00110DB0">
        <w:t>Որոշումն ընդունված է. /կցվում է որոշում N 37-Ա/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73520545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 ԵՐԵՄԵՆՅԱՆ ՖԱՐՄ &amp;#187; ՓԱԿ ԲԱԺՆԵՏԻՐԱԿԱՆ ԸՆԿԵՐԵՐՈՒԹՅԱՆ ՍԵՓԱԿԱՆՈՒԹՅՈՒՆԸ ՀԱՆԴԻՍԱՑՈՂ ՀՈՂԱՄԱՍՈՒՄ ԱՆԱՍՆԱՊԱՀԱԿԱՆ ՏՆՏԵՍՈՒԹՅԱՆ ԿԱՌՈՒՑՄԱՆ ՀԱՄԱՐ ՆՊԱՏԱԿԱՅԻՆ ՆՇԱՆԱԿՈՒԹՅՈՒՆԸ ՓՈԽԵԼՈՒ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73520545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735205454"/>
      </w:pPr>
      <w:r w:rsidRPr="00110DB0">
        <w:t>Ղեկավարվելով Հայսատանի Հանրապետության հողային օրենսգրքի 7-րդ հոդվածի 15-րդ մասով, «Տեղական ինքնակառավարման մասին» Հայաստանի Հանրապետության օրենքի 18-րդ հոդվածի 1-ին մասի 42-րդ կետով՝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735205454"/>
      </w:pPr>
      <w:r w:rsidRPr="00110DB0">
        <w:t>Տաշիր համայնքի ավագանին՝</w:t>
      </w:r>
    </w:p>
    <w:p w:rsidR="00934189" w:rsidRPr="00110DB0" w:rsidRDefault="00934189" w:rsidP="00110DB0">
      <w:pPr>
        <w:spacing w:after="0"/>
        <w:divId w:val="73520545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735205454"/>
      </w:pPr>
      <w:r w:rsidRPr="00110DB0">
        <w:t>1. «Երեմենյան Ֆարմ» փակ բաժնետիրական ընկերերության սեփականությունը հանդիսացող, անասնապահական տնտեսության կառուցման համար նախատեսվող գյուղատնտեսական նպատակային նշանակության «վարելահող» գործառնական նշանակության 9,536473 հա (կադաստրային ծածկագիր՝ 06-077-0154-0038) հողամասը փոխադրել արդյունաբերության, ընդերքօգտագործման և այլ արտադրական նշանակության օբյեկտների նպատակային նշանակության հողերի կատեգորիա՝ « գյուղատնտեսական արտադրական օբյեկտների..» գործառնական նշանակությամբ:</w:t>
      </w:r>
      <w:r w:rsidRPr="00110DB0">
        <w:br/>
        <w:t>2. Համայնքի ղեկավարին` հողամասի նկատմամբ փոխված նպատակային նշանակությամբ իրավունքները պետական գրանցում ստանալուց հետո արտացոլել հողային ֆոնդի ընթացիկ հաշվառման տվյալներում և ամենամյա հողային հաշվեկշիռներում: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42869774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428697742"/>
      </w:pPr>
      <w:r w:rsidRPr="00110DB0">
        <w:t>Որոշումն ընդունված է. /կցվում է որոշում N 38-Ա/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612714197"/>
      </w:pPr>
      <w:r w:rsidRPr="00110DB0">
        <w:lastRenderedPageBreak/>
        <w:t>Լսեցին</w:t>
      </w:r>
      <w:r w:rsidRPr="00110DB0">
        <w:br/>
      </w:r>
      <w:r w:rsidRPr="00110DB0">
        <w:rPr>
          <w:rStyle w:val="a5"/>
          <w:b/>
          <w:bCs/>
        </w:rPr>
        <w:t xml:space="preserve">ՓՈԽԱԴՐԱՄԻՋՈՑԻ ԳՈՒՅՔԱՀԱՐԿԻ ԱՐՏՈՆՈՒԹՅՈՒՆՆ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612714197"/>
      </w:pPr>
      <w:r w:rsidRPr="00110DB0">
        <w:rPr>
          <w:rStyle w:val="a5"/>
          <w:b/>
          <w:bCs/>
        </w:rPr>
        <w:t>/Զեկ. ՄԱՐԳԱՐԻՏԱ ՍՈՂՈՅԱՆ/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12714197"/>
      </w:pPr>
      <w:r w:rsidRPr="00110DB0">
        <w:t xml:space="preserve">Ղեկավարվելով Հայաստանի Հանրապետության հարկային օրենսգրքի 245-րդ հոդվածի 2-րդ մասով և Հայաստանի Հանրապետության կառավարության 2012 թվականի հունիսի 22-ի թիվ 822-Ն որոշմամբ հաստատված կարգի 3-րդ կետի 2-րդ ենթակետով և 8-րդ կետերով և հիմք ընդունելով համայնքապետարան դիմած քաղաքացիների դիմումները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612714197"/>
      </w:pPr>
      <w:r w:rsidRPr="00110DB0">
        <w:t xml:space="preserve">Տաշիր համայնքի ավագանին որոշում է ՝ </w:t>
      </w:r>
    </w:p>
    <w:p w:rsidR="00934189" w:rsidRPr="00110DB0" w:rsidRDefault="00934189" w:rsidP="00110DB0">
      <w:pPr>
        <w:spacing w:after="0"/>
        <w:divId w:val="612714197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12714197"/>
      </w:pPr>
      <w:r w:rsidRPr="00110DB0">
        <w:t xml:space="preserve">1.Սահմանել փոխադրամիջոցի գույքահարկի արտոնություն՝ </w:t>
      </w:r>
      <w:r w:rsidRPr="00110DB0">
        <w:br/>
        <w:t xml:space="preserve">1) ՀՀ, Լոռու մարզ, Տաշիր համայնք, ք. Տաշիր, Էրեբունի փողոց, բշ 22, բնակարան 6 հասցեի բնակիչ Վալիկո Հմայակի Ջանոյանին (ՀՎՀՀ՝ 18627324, ՀԾՀ՝ 2911510151 ) ազատել Տաշիր համայնքում հաշվառված ԶԱԶ 968 Մ մակնիշի, 41SL533 պետհամարանիշի ավտոմեքենայի գույքահարկի տույժից` 25308(քսաներեք հազար երեք հարյուր ութ) դրամ: </w:t>
      </w:r>
      <w:r w:rsidRPr="00110DB0">
        <w:br/>
        <w:t>2 Սույն որոշման 1-ին կետում սահմանված արտոնությունները կիրառել գույքահարկի գծով պարտավորությունների ապառքը (մայր գումարը) 2023 թվականի հունվարի 15-ը ներառյալ մարելու դեպքում:</w:t>
      </w:r>
      <w:r w:rsidRPr="00110DB0">
        <w:br/>
        <w:t>3. Փոխադրամիջոցների գույքահարկի գծով արտոնությունների մասով փոխադրամիջոցների գույքահարկ վճարողների փոխարեն համայնքի բյուջեից կատարել վճարում: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90837427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908374276"/>
      </w:pPr>
      <w:r w:rsidRPr="00110DB0">
        <w:t>Որոշումն ընդունված է. /կցվում է որոշում N 39-Ա/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72956756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ՀԱՄԱՅՆՔՈՒՄ 2023 ԹՎԱԿԱՆԻ ՏԵՂԱԿԱՆ ՎՃԱՐՆԵՐԻ ԳԾՈՎ ԱՐՏՈՆՈՒԹՅՈՒՆՆԵՐ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729567565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9567565"/>
      </w:pPr>
      <w:r w:rsidRPr="00110DB0">
        <w:t xml:space="preserve">Ղեկավարվելով «Տեղական ինքնակառավարման մասին» Հայստանի Հանրապետության օրենքի 18-րդ հոդվածի 1-ին մասի 42-րդ կետով, «Տեղական տուրքերի և վճարների մասին» Հայաստանի Հանրապետության օրնքի 16-րդ հոդվածով՝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729567565"/>
      </w:pPr>
      <w:r w:rsidRPr="00110DB0">
        <w:t xml:space="preserve">Տաշիր համայնքի ավագանին որոշում է </w:t>
      </w:r>
    </w:p>
    <w:p w:rsidR="00934189" w:rsidRPr="00110DB0" w:rsidRDefault="00934189" w:rsidP="00110DB0">
      <w:pPr>
        <w:spacing w:after="0"/>
        <w:divId w:val="172956756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9567565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2023 թվականի տեղական վճարների գծով արտոնությունները՝ համաձայն հավելված 1-ի։</w:t>
      </w:r>
      <w:r w:rsidRPr="00110DB0">
        <w:br/>
        <w:t>2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նախատեսված արտոնությունների կիրառման համար հիմք հանդիսացող փաստաթղթերի ցանկը՝ համաձայն հավելված 2-ի: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2001079275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001079275"/>
      </w:pPr>
      <w:r w:rsidRPr="00110DB0">
        <w:t>Որոշումն ընդունված է. /կցվում է որոշում N 40-Ա/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99256759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2021 ԹՎԱԿԱՆԻ ԴԵԿՏԵՄԲԵՐԻ 29-Ի N 94-Ն ՈՐՈՇՄԱՆ ՄԵՋ ՓՈՓՈԽՈՒԹՅՈՒՆ ԿԱՏԱՐԵԼՈՒ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992567593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992567593"/>
      </w:pPr>
      <w:r w:rsidRPr="00110DB0">
        <w:lastRenderedPageBreak/>
        <w:t xml:space="preserve">Ղեկավարվելով «Տեղական ինքնակառավարման մասին» Հայաստանի Հանրապետության օրենքի 18-րդ հոդվածի 1-ին մասի 5-րդ կետով, «Հայստանի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հոդվածի 1-ին մասի 3-րդ կետով՝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992567593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992567593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992567593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Հայաստանի Հանրապետության Լոռու մարզի Տաշիր համայնքի 2021թվականի դեկտեմբերի 29-ի «Հայաստանի Հանրապետության Լոռւ մարզի Տաշիր համայնքի 2022 թվականի բյուջեն հաստաելու մասին» N94-Ն որոշման NN1-6 հավելվածները շարադրել նոր խմբագրությամբ՝ համաձայն NN1-6 հավելվածների: </w:t>
      </w:r>
      <w:r w:rsidRPr="00110DB0">
        <w:br/>
        <w:t xml:space="preserve">2. Սույն որոշումն ուժի մեջ է մտնում պաշտոնական հրապարակմանը հաջորդող օրվանից: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73"/>
      </w:tblGrid>
      <w:tr w:rsidR="00934189" w:rsidRPr="00110DB0">
        <w:trPr>
          <w:divId w:val="36433590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Ձեռնպահ-4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364335906"/>
      </w:pPr>
      <w:r w:rsidRPr="00110DB0">
        <w:t>Որոշումն ընդունված է. /կցվում է որոշում N 41-Ն/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31533170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ՏԱՇԻՐԻ ՀԱՄԱՅՆՔԱՊԵՏԱՐԱՆԻ ԵՆԹԱԿԱՅՈՒԹՅԱՄԲ &amp;#171;ՏԱՇԻՐԻ ՄՇԱԿՈՒՅԹԻ ԿԵՆՏՐՈՆ&amp;#187; ԵՎ &amp;#171;ՏԱՇԻՐԻ ԱՐՎԵՍՏԻ ԴՊՐՈՑ&amp;#187; ՀԱՄԱՅՆՔԱՅԻՆ ՈՉ ԱՌԵՎՏՐԱՅԻՆ ԿԱԶՄԱԿԵՐՊՈՒԹՅՈՒՆՆԵՐԻ ԴԱՀԼԻՃՆԵՐԻ ՎԱՐՁԱԿԱԼՈՒԹՅԱՆ ՎՃԱՐՆԵՐԻ ՉԱՓԵՐԸ ՍԱՀՄԱՆԵԼՈՒ ՄԱՍ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31533170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315331704"/>
      </w:pPr>
      <w:r w:rsidRPr="00110DB0">
        <w:t>Ղեկավարվելով «Տեղական ինքնակառավարման մասին» Հայաստանի Հանրապետության օրենքի 18-րդ հոդվածի 1-ին մասի 19-րդ կետով և հիմք ընդունելով համայնքի ղեկավարի առաջարկությունը՜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315331704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31533170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315331704"/>
      </w:pPr>
      <w:r w:rsidRPr="00110DB0">
        <w:t xml:space="preserve">1. 2023 թվականի համար «Տաշիրի մշակույթի կետրոն» ՀՈԱԿ-ի դահլիճի վարձակալության վարձավճարը մեկ ժամվա համար սահմանել 15000 (տասհինգ հազար) , իսկ ջեռուցման շրջանում՝ 25000 (քսանհինգ հազար) դրամ: </w:t>
      </w:r>
      <w:r w:rsidRPr="00110DB0">
        <w:br/>
        <w:t xml:space="preserve">2. 2023 թվականի համար «Տաշիրի մշակույթի կետրոն» ՀՈԱԿ-ի սենյակների վարձակալության վարձավճարը 1 քմ համար սահմանել 700 (յոթ հարյուր) դրամ: </w:t>
      </w:r>
      <w:r w:rsidRPr="00110DB0">
        <w:br/>
        <w:t xml:space="preserve">3. 2023 թվականի համար «Տաշիրի արվեստի դպրոց» ՀՈԱԿ-ի դահլիճի վարձակալության վարձավճարը մեկ ժամվա համար սահմանել 5000 (հինգ հազար) , իսկ ջեռուցման շրջանում՝ 15000 (տասնհինգ հազար) դրամ: </w:t>
      </w:r>
      <w:r w:rsidRPr="00110DB0">
        <w:br/>
        <w:t>4. Բարեգործական նպատակներով կազմակերպվող միջոցառումների համար դահլիճներըը տրամադրել անվճար: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81333088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813330883"/>
      </w:pPr>
      <w:r w:rsidRPr="00110DB0">
        <w:t>Որոշումն ընդունված է. /կցվում է որոշում N 42-Ա/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07219845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ՏԱՇԻՐԻ ՀԱՄԱՅՆՔԱՊԵՏԱՐԱՆԻ ԵՆԹԱԿԱՅՈՒԹՅԱՄԲ &amp;#171;ՏԱՇԻՐԻ ՄԱՐԶԱԴՊՐՈՑ&amp;#187; ԲՅՈՒՋԵՏԱՅԻՆ ՀԻՄՆԱՐԿԻ ԴԱՀԼԻՃՆԵՐԻ ՎԱՐՁԱԿԱԼՈՒԹՅԱՆ ՎՃԱՐՆԵՐԻ ՉԱՓԵՐԸ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07219845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72198454"/>
      </w:pPr>
      <w:r w:rsidRPr="00110DB0">
        <w:t xml:space="preserve">Ղեկավարվելով «Տեղական ինքնակառավարման մասին» Հայաստանի Հանրապետության օրենքի 18-րդ հոդվածի 1-ին մասի 19-րդ կետով և հիմք ընդունելով համայնքի ղեկավարի առաջարկությունը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072198454"/>
      </w:pPr>
      <w:r w:rsidRPr="00110DB0">
        <w:lastRenderedPageBreak/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07219845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72198454"/>
      </w:pPr>
      <w:r w:rsidRPr="00110DB0">
        <w:t xml:space="preserve">1. 2023 թվականի համարՏաշիրի համայնքապեարանի ենթակայությամբ «Տաշիրի մարզադպրոց» բյուջետային հմնարկի դահլիճի վարձակալության վարձավճարը սահմանել՝ </w:t>
      </w:r>
      <w:r w:rsidRPr="00110DB0">
        <w:br/>
        <w:t xml:space="preserve">1) Մարզական խմբերի համար ամսական 20000 (քսան հազար ) դրամ,իսկ ջեռուցման շրջանում 30000 (երեսուն հազար ) դրամ : 2) Մարզական միջոցառումների համար 1 օրվա համար՝ 20000 (քսան հազար ) դրամ: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577984964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577984964"/>
      </w:pPr>
      <w:r w:rsidRPr="00110DB0">
        <w:t>Որոշումն ընդունված է. /կցվում է որոշում N 43-Ա/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8957604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ԱՌԱՋԻՆ ՆՍՏԱՇՐՋԱՆԻ ՀԵՐԹԱԿԱՆ ՆԻՍՏԻ ԳՈՒՄԱՐՄԱՆ ՕՐԸ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589576045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89576045"/>
      </w:pPr>
      <w:r w:rsidRPr="00110DB0">
        <w:t>Ղեկավարվելով «Տեղական ինքնակառավարման մասին» Հայաստանի Հանրապետության օրենքի 62-րդ հոդվածի 1-ին և 2-րդ մասերով 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89576045"/>
      </w:pPr>
      <w:r w:rsidRPr="00110DB0">
        <w:t>Տաշիր համայնքի ավագանին որոշում է՝</w:t>
      </w:r>
    </w:p>
    <w:p w:rsidR="00934189" w:rsidRPr="00110DB0" w:rsidRDefault="00934189" w:rsidP="00110DB0">
      <w:pPr>
        <w:spacing w:after="0"/>
        <w:divId w:val="158957604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589576045"/>
      </w:pPr>
      <w:r w:rsidRPr="00110DB0">
        <w:t>1. Հայաստանի Հանրապետության Լոռու մարզի Տաշիր համայնքի ավագանու 2023 թվականի առաջին նստաշրջանի հերթական նիստի գումարման օր և ժամ սահմանել 2023 թվականի փետրվարի 2-ը ՙ ժամը 14:00-ն: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204231369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042313693"/>
      </w:pPr>
      <w:r w:rsidRPr="00110DB0">
        <w:t>Որոշումն ընդունված է. /կցվում է որոշում N 44-Ա/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441340839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ՂԵԿԱՎԱՐԻ ԱՌԱՋԻՆ ՏԵՂԱԿԱԼ ՆՇԱՆԱԿԵԼՈՒ ԱՄՍԻՆ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441340839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441340839"/>
      </w:pPr>
      <w:r w:rsidRPr="00110DB0">
        <w:rPr>
          <w:rFonts w:eastAsia="Times New Roman"/>
          <w:color w:val="333333"/>
        </w:rPr>
        <w:t>Ղեկավարվելով «Տեղական ինքնակառավարման մասին» Հայաստանի Հանրապետության օրենքի 57-րդ հոդվածի 3-րդ մասով, հիմք ընդունելով Հայաստանի Հանրապետության Լոռու մարզի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Տաշիր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համայնքի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ղեկավարի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առաջարկությունը՝</w:t>
      </w:r>
      <w:r w:rsidRPr="00110DB0">
        <w:rPr>
          <w:rFonts w:ascii="Calibri" w:eastAsia="Times New Roman" w:hAnsi="Calibri" w:cs="Calibri"/>
          <w:color w:val="333333"/>
        </w:rPr>
        <w:t> </w:t>
      </w:r>
    </w:p>
    <w:p w:rsidR="00934189" w:rsidRPr="00110DB0" w:rsidRDefault="00934189" w:rsidP="00110DB0">
      <w:pPr>
        <w:spacing w:after="0"/>
        <w:divId w:val="441340839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shd w:val="clear" w:color="auto" w:fill="FFFFFF"/>
        <w:spacing w:after="0"/>
        <w:jc w:val="both"/>
        <w:divId w:val="441340839"/>
        <w:rPr>
          <w:rFonts w:ascii="GHEA Grapalat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color w:val="333333"/>
          <w:sz w:val="24"/>
          <w:szCs w:val="24"/>
        </w:rPr>
        <w:t>Տաշիր համայնքի ավագանին</w:t>
      </w:r>
      <w:r w:rsidRPr="00110DB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10DB0">
        <w:rPr>
          <w:rStyle w:val="a4"/>
          <w:rFonts w:ascii="GHEA Grapalat" w:eastAsia="Times New Roman" w:hAnsi="GHEA Grapalat"/>
          <w:color w:val="333333"/>
          <w:sz w:val="24"/>
          <w:szCs w:val="24"/>
        </w:rPr>
        <w:t>որոշում է.</w:t>
      </w:r>
    </w:p>
    <w:p w:rsidR="00934189" w:rsidRPr="00110DB0" w:rsidRDefault="006D1F4D" w:rsidP="00110DB0">
      <w:pPr>
        <w:shd w:val="clear" w:color="auto" w:fill="FFFFFF"/>
        <w:spacing w:after="0"/>
        <w:jc w:val="both"/>
        <w:divId w:val="441340839"/>
        <w:rPr>
          <w:rFonts w:ascii="GHEA Grapalat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color w:val="333333"/>
          <w:sz w:val="24"/>
          <w:szCs w:val="24"/>
        </w:rPr>
        <w:t xml:space="preserve">      1. ՀՀ Լոռու մարզի Տաշիր համայնքի ավագանու անդամ Նորայր Մարգարի Բաղդասարյանին 2022 թվականի նշանակել Հայաստանի Հանրապետության Լոռու մարզի Տաշիր համայնքի ղեկավարի առաջին տեղակալ:</w:t>
      </w:r>
    </w:p>
    <w:p w:rsidR="00934189" w:rsidRPr="00110DB0" w:rsidRDefault="006D1F4D" w:rsidP="00110DB0">
      <w:pPr>
        <w:pStyle w:val="a6"/>
        <w:shd w:val="clear" w:color="auto" w:fill="FFFFFF"/>
        <w:spacing w:before="0" w:beforeAutospacing="0" w:after="0" w:afterAutospacing="0"/>
        <w:ind w:left="720" w:right="300" w:hanging="360"/>
        <w:contextualSpacing/>
        <w:jc w:val="both"/>
        <w:divId w:val="441340839"/>
      </w:pPr>
      <w:r w:rsidRPr="00110DB0">
        <w:rPr>
          <w:rFonts w:eastAsia="GHEA Grapalat" w:cs="GHEA Grapalat"/>
          <w:color w:val="333333"/>
        </w:rPr>
        <w:t>1.</w:t>
      </w:r>
      <w:r w:rsidRPr="00110DB0">
        <w:rPr>
          <w:rFonts w:ascii="Times New Roman" w:eastAsia="GHEA Grapalat" w:hAnsi="Times New Roman"/>
          <w:color w:val="333333"/>
        </w:rPr>
        <w:t xml:space="preserve">     </w:t>
      </w:r>
      <w:r w:rsidRPr="00110DB0">
        <w:rPr>
          <w:rFonts w:eastAsia="Times New Roman"/>
          <w:color w:val="333333"/>
        </w:rPr>
        <w:t>Սույն որոշումն ուժի մեջ է մտնում ստորագրման պահից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73"/>
      </w:tblGrid>
      <w:tr w:rsidR="00934189" w:rsidRPr="00110DB0">
        <w:trPr>
          <w:divId w:val="1293246238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Ձեռնպահ-4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293246238"/>
      </w:pPr>
      <w:r w:rsidRPr="00110DB0">
        <w:t>Որոշումն ընդունված է. /կցվում է որոշում N 45-Ա/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934189" w:rsidRPr="00110DB0">
        <w:trPr>
          <w:divId w:val="1515144755"/>
          <w:tblCellSpacing w:w="0" w:type="dxa"/>
        </w:trPr>
        <w:tc>
          <w:tcPr>
            <w:tcW w:w="450" w:type="dxa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rPr>
                <w:rFonts w:ascii="Calibri" w:hAnsi="Calibri" w:cs="Calibri"/>
              </w:rPr>
              <w:t> </w:t>
            </w:r>
            <w:r w:rsidRPr="00110DB0">
              <w:t>Ավագանու անդամներ</w:t>
            </w:r>
          </w:p>
        </w:tc>
      </w:tr>
      <w:tr w:rsidR="00934189" w:rsidRPr="00110DB0">
        <w:trPr>
          <w:divId w:val="1515144755"/>
          <w:tblCellSpacing w:w="0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ՌՈՒԶԱՆՆԱ ԱՎԴԱԼՅԱՆ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ԷԴԳԱՐ ԱՐՇԱԿՅԱՆ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ԿԱՐԵՆ ԲԱՂԴԱՍԱՐՅԱՆ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lastRenderedPageBreak/>
              <w:t>ՆՈՐԱՅՐ ԲԱՂԴԱՍԱՐՅԱՆ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ՏԱԹԵՎԻԿ ԳԱՍՊԱՐՅԱՆ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ՎԻԳԵՆ ԳՐԻԳՈՐՅԱՆ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ՀԱՅԿ ՄԱՐԳԱՐՅԱՆ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ՀԱՅԿ ՄԱՐԴՈՅԱՆ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ՍՈՒՍԱՆ ՄԱՐԴՈՅԱՆ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ԱԻԴԱ ՄՈՎՍԻՍՅԱՆ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ՎԻՏԱԼԻ ՅՈՒՍՈՒԲՈՎ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ՋՈՆ ՊՈՂՈՍՅԱՆ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ԱՐՄԵՆԱԿ ՍՈԼՈՅԱՆ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ԱՆՈՒՇ ՍՈՒՔԻԱՍՅԱՆ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ՄԵԼԻՆԵ ՍՈՒՔԻԱՍՅԱՆ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ԱՐՄԱՆ ՎԱՐԴԱՆՅԱՆ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ԻԶԱԲԵԼԼԱ ՏՈՄԵՅԱՆ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555582100"/>
      </w:pPr>
      <w:r w:rsidRPr="00110DB0">
        <w:rPr>
          <w:i/>
          <w:iCs/>
        </w:rPr>
        <w:lastRenderedPageBreak/>
        <w:br/>
      </w:r>
      <w:r w:rsidRPr="00110DB0">
        <w:rPr>
          <w:rStyle w:val="a5"/>
        </w:rPr>
        <w:t>Համայնքի ղեկավար</w:t>
      </w:r>
      <w:r w:rsidRPr="00110DB0">
        <w:rPr>
          <w:i/>
          <w:iCs/>
        </w:rPr>
        <w:br/>
      </w:r>
      <w:r w:rsidRPr="00110DB0">
        <w:br/>
        <w:t>ԷԴԳԱՐ ԱՐՇԱԿՅԱՆ________________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p w:rsidR="006D1F4D" w:rsidRPr="00110DB0" w:rsidRDefault="006D1F4D" w:rsidP="00110DB0">
      <w:pPr>
        <w:pStyle w:val="a3"/>
        <w:spacing w:before="0" w:beforeAutospacing="0" w:after="0" w:afterAutospacing="0"/>
        <w:divId w:val="2017875162"/>
      </w:pPr>
      <w:r w:rsidRPr="00110DB0">
        <w:rPr>
          <w:rStyle w:val="a5"/>
        </w:rPr>
        <w:t>Նիստն արձանագրեց</w:t>
      </w:r>
      <w:proofErr w:type="gramStart"/>
      <w:r w:rsidRPr="00110DB0">
        <w:rPr>
          <w:rStyle w:val="a5"/>
        </w:rPr>
        <w:t>`</w:t>
      </w:r>
      <w:r w:rsidRPr="00110DB0">
        <w:rPr>
          <w:rFonts w:ascii="Calibri" w:hAnsi="Calibri" w:cs="Calibri"/>
        </w:rPr>
        <w:t>  </w:t>
      </w:r>
      <w:r w:rsidRPr="00110DB0">
        <w:t>Նունե</w:t>
      </w:r>
      <w:proofErr w:type="gramEnd"/>
      <w:r w:rsidRPr="00110DB0">
        <w:t xml:space="preserve"> Սոլոյանը _________________________________</w:t>
      </w:r>
    </w:p>
    <w:sectPr w:rsidR="006D1F4D" w:rsidRPr="00110DB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9"/>
    <w:rsid w:val="00110DB0"/>
    <w:rsid w:val="001219CC"/>
    <w:rsid w:val="002C5D19"/>
    <w:rsid w:val="00413E0E"/>
    <w:rsid w:val="005B6F1B"/>
    <w:rsid w:val="006D1F4D"/>
    <w:rsid w:val="008D7F9D"/>
    <w:rsid w:val="00934189"/>
    <w:rsid w:val="00A86488"/>
    <w:rsid w:val="00D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ED6D-464B-4067-A155-B7E5820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2023-02-14T10:59:00Z</dcterms:created>
  <dcterms:modified xsi:type="dcterms:W3CDTF">2023-02-14T10:59:00Z</dcterms:modified>
</cp:coreProperties>
</file>